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1C" w:rsidRPr="008B1B8F" w:rsidRDefault="000344E2" w:rsidP="0020091C">
      <w:pPr>
        <w:spacing w:before="120" w:line="240" w:lineRule="auto"/>
        <w:jc w:val="center"/>
        <w:rPr>
          <w:b/>
          <w:u w:val="single"/>
        </w:rPr>
      </w:pPr>
      <w:r>
        <w:rPr>
          <w:b/>
          <w:sz w:val="36"/>
        </w:rPr>
        <w:t xml:space="preserve">Diffusion </w:t>
      </w:r>
      <w:r w:rsidR="001601F8">
        <w:rPr>
          <w:b/>
          <w:sz w:val="36"/>
        </w:rPr>
        <w:t>of ideas</w:t>
      </w:r>
      <w:bookmarkStart w:id="0" w:name="_GoBack"/>
      <w:bookmarkEnd w:id="0"/>
      <w:r w:rsidR="00F84BFF">
        <w:rPr>
          <w:b/>
          <w:sz w:val="36"/>
        </w:rPr>
        <w:t xml:space="preserve"> and complex propagations</w:t>
      </w:r>
    </w:p>
    <w:p w:rsidR="0020091C" w:rsidRPr="001601F8" w:rsidRDefault="0020091C" w:rsidP="001601F8">
      <w:pPr>
        <w:spacing w:line="360" w:lineRule="auto"/>
        <w:rPr>
          <w:b/>
          <w:sz w:val="28"/>
        </w:rPr>
      </w:pPr>
    </w:p>
    <w:p w:rsidR="0020091C" w:rsidRPr="008B1B8F" w:rsidRDefault="0020091C" w:rsidP="0020091C">
      <w:pPr>
        <w:spacing w:before="120" w:line="360" w:lineRule="auto"/>
        <w:jc w:val="center"/>
        <w:rPr>
          <w:b/>
          <w:sz w:val="28"/>
          <w:lang w:val="es-ES"/>
        </w:rPr>
      </w:pPr>
      <w:r w:rsidRPr="008B1B8F">
        <w:rPr>
          <w:b/>
          <w:sz w:val="28"/>
          <w:lang w:val="es-ES"/>
        </w:rPr>
        <w:t>Elena M. Tur</w:t>
      </w:r>
    </w:p>
    <w:p w:rsidR="0020091C" w:rsidRPr="008B1B8F" w:rsidRDefault="0020091C" w:rsidP="0020091C">
      <w:pPr>
        <w:spacing w:line="360" w:lineRule="auto"/>
        <w:jc w:val="center"/>
        <w:rPr>
          <w:i/>
          <w:sz w:val="28"/>
          <w:lang w:val="es-ES"/>
        </w:rPr>
      </w:pPr>
      <w:r w:rsidRPr="008B1B8F">
        <w:rPr>
          <w:i/>
          <w:sz w:val="28"/>
          <w:lang w:val="es-ES"/>
        </w:rPr>
        <w:t>elmatu@ingenio.upv.es</w:t>
      </w:r>
    </w:p>
    <w:p w:rsidR="0020091C" w:rsidRPr="001E532D" w:rsidRDefault="0020091C" w:rsidP="0020091C">
      <w:pPr>
        <w:spacing w:before="120" w:line="360" w:lineRule="auto"/>
        <w:jc w:val="center"/>
        <w:rPr>
          <w:b/>
        </w:rPr>
      </w:pPr>
      <w:r w:rsidRPr="001E532D">
        <w:rPr>
          <w:i/>
          <w:sz w:val="28"/>
          <w:szCs w:val="28"/>
        </w:rPr>
        <w:t>INGENIO, CSIC-UPV (Spain)</w:t>
      </w:r>
    </w:p>
    <w:p w:rsidR="0020091C" w:rsidRPr="001E532D" w:rsidRDefault="0020091C" w:rsidP="0020091C">
      <w:pPr>
        <w:spacing w:before="120" w:line="360" w:lineRule="auto"/>
        <w:jc w:val="center"/>
        <w:rPr>
          <w:b/>
          <w:sz w:val="28"/>
        </w:rPr>
      </w:pPr>
      <w:r w:rsidRPr="001E532D">
        <w:rPr>
          <w:b/>
          <w:sz w:val="28"/>
        </w:rPr>
        <w:t>Paolo Zeppini</w:t>
      </w:r>
    </w:p>
    <w:p w:rsidR="0020091C" w:rsidRPr="001E532D" w:rsidRDefault="001E532D" w:rsidP="0020091C">
      <w:pPr>
        <w:spacing w:before="120" w:line="360" w:lineRule="auto"/>
        <w:jc w:val="center"/>
        <w:rPr>
          <w:b/>
        </w:rPr>
      </w:pPr>
      <w:r>
        <w:rPr>
          <w:i/>
          <w:sz w:val="28"/>
          <w:szCs w:val="28"/>
        </w:rPr>
        <w:t>Univer</w:t>
      </w:r>
      <w:r w:rsidR="00162E5D" w:rsidRPr="001E532D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i</w:t>
      </w:r>
      <w:r w:rsidR="00162E5D" w:rsidRPr="001E532D">
        <w:rPr>
          <w:i/>
          <w:sz w:val="28"/>
          <w:szCs w:val="28"/>
        </w:rPr>
        <w:t>ty of Amsterdam</w:t>
      </w:r>
    </w:p>
    <w:p w:rsidR="0020091C" w:rsidRPr="001E532D" w:rsidRDefault="0020091C" w:rsidP="0020091C">
      <w:pPr>
        <w:spacing w:before="120" w:line="360" w:lineRule="auto"/>
        <w:jc w:val="center"/>
        <w:rPr>
          <w:b/>
          <w:sz w:val="28"/>
        </w:rPr>
      </w:pPr>
      <w:r w:rsidRPr="001E532D">
        <w:rPr>
          <w:b/>
          <w:sz w:val="28"/>
        </w:rPr>
        <w:t>Koen Frenken</w:t>
      </w:r>
    </w:p>
    <w:p w:rsidR="0020091C" w:rsidRPr="001E532D" w:rsidRDefault="0020091C" w:rsidP="0065465C">
      <w:pPr>
        <w:spacing w:before="120" w:line="360" w:lineRule="auto"/>
        <w:ind w:left="708" w:hanging="708"/>
        <w:jc w:val="center"/>
        <w:rPr>
          <w:i/>
          <w:sz w:val="28"/>
          <w:szCs w:val="28"/>
        </w:rPr>
      </w:pPr>
      <w:r w:rsidRPr="001E532D">
        <w:rPr>
          <w:i/>
          <w:sz w:val="28"/>
          <w:szCs w:val="28"/>
        </w:rPr>
        <w:t>Utrecht University</w:t>
      </w:r>
    </w:p>
    <w:p w:rsidR="00CC3971" w:rsidRDefault="00CC3971" w:rsidP="00320769">
      <w:pPr>
        <w:spacing w:before="360" w:line="360" w:lineRule="auto"/>
        <w:jc w:val="both"/>
        <w:rPr>
          <w:b/>
        </w:rPr>
      </w:pPr>
    </w:p>
    <w:p w:rsidR="00451BA0" w:rsidRDefault="00D3730E" w:rsidP="00423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0E">
        <w:rPr>
          <w:rFonts w:ascii="Times New Roman" w:hAnsi="Times New Roman" w:cs="Times New Roman"/>
          <w:sz w:val="24"/>
          <w:szCs w:val="24"/>
        </w:rPr>
        <w:t xml:space="preserve">The present </w:t>
      </w:r>
      <w:r>
        <w:rPr>
          <w:rFonts w:ascii="Times New Roman" w:hAnsi="Times New Roman" w:cs="Times New Roman"/>
          <w:sz w:val="24"/>
          <w:szCs w:val="24"/>
        </w:rPr>
        <w:t xml:space="preserve">paper performs a theoretical study </w:t>
      </w:r>
      <w:r w:rsidR="00DF42E8">
        <w:rPr>
          <w:rFonts w:ascii="Times New Roman" w:hAnsi="Times New Roman" w:cs="Times New Roman"/>
          <w:sz w:val="24"/>
          <w:szCs w:val="24"/>
        </w:rPr>
        <w:t xml:space="preserve">that participates in the debate on which network structure is more efficient in terms of diffusion (Fleming et al 2007). </w:t>
      </w:r>
      <w:r w:rsidR="00C12F58">
        <w:rPr>
          <w:rFonts w:ascii="Times New Roman" w:hAnsi="Times New Roman" w:cs="Times New Roman"/>
          <w:sz w:val="24"/>
          <w:szCs w:val="24"/>
        </w:rPr>
        <w:t>According to the “weak ties hypothesis”</w:t>
      </w:r>
      <w:r w:rsidR="00451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1BA0">
        <w:rPr>
          <w:rFonts w:ascii="Times New Roman" w:hAnsi="Times New Roman" w:cs="Times New Roman"/>
          <w:sz w:val="24"/>
          <w:szCs w:val="24"/>
        </w:rPr>
        <w:t>Granovetter</w:t>
      </w:r>
      <w:proofErr w:type="spellEnd"/>
      <w:r w:rsidR="00C12F58">
        <w:rPr>
          <w:rFonts w:ascii="Times New Roman" w:hAnsi="Times New Roman" w:cs="Times New Roman"/>
          <w:sz w:val="24"/>
          <w:szCs w:val="24"/>
        </w:rPr>
        <w:t xml:space="preserve"> 1973), open networks </w:t>
      </w:r>
      <w:r w:rsidR="00451BA0">
        <w:rPr>
          <w:rFonts w:ascii="Times New Roman" w:hAnsi="Times New Roman" w:cs="Times New Roman"/>
          <w:sz w:val="24"/>
          <w:szCs w:val="24"/>
        </w:rPr>
        <w:t xml:space="preserve">with long ties </w:t>
      </w:r>
      <w:r w:rsidR="00C12F58" w:rsidRPr="00C12F58">
        <w:rPr>
          <w:rFonts w:ascii="Times New Roman" w:hAnsi="Times New Roman" w:cs="Times New Roman"/>
          <w:sz w:val="24"/>
          <w:szCs w:val="24"/>
        </w:rPr>
        <w:t>between otherwise unconnected neighborhoods facilitate the spread of information, as they reduce the redundancy of the diffusion proce</w:t>
      </w:r>
      <w:r w:rsidR="00C12F58">
        <w:rPr>
          <w:rFonts w:ascii="Times New Roman" w:hAnsi="Times New Roman" w:cs="Times New Roman"/>
          <w:sz w:val="24"/>
          <w:szCs w:val="24"/>
        </w:rPr>
        <w:t xml:space="preserve">ss </w:t>
      </w:r>
      <w:r w:rsidR="00451BA0">
        <w:rPr>
          <w:rFonts w:ascii="Times New Roman" w:hAnsi="Times New Roman" w:cs="Times New Roman"/>
          <w:sz w:val="24"/>
          <w:szCs w:val="24"/>
        </w:rPr>
        <w:t>(Burt 2005)</w:t>
      </w:r>
      <w:r w:rsidR="00C12F58">
        <w:rPr>
          <w:rFonts w:ascii="Times New Roman" w:hAnsi="Times New Roman" w:cs="Times New Roman"/>
          <w:sz w:val="24"/>
          <w:szCs w:val="24"/>
        </w:rPr>
        <w:t xml:space="preserve">. </w:t>
      </w:r>
      <w:r w:rsidR="00451BA0">
        <w:rPr>
          <w:rFonts w:ascii="Times New Roman" w:hAnsi="Times New Roman" w:cs="Times New Roman"/>
          <w:sz w:val="24"/>
          <w:szCs w:val="24"/>
        </w:rPr>
        <w:t>On the other hand, the “cohesion theory” (Coleman 1988) posits</w:t>
      </w:r>
      <w:r w:rsidR="00C12F58" w:rsidRPr="00C12F58">
        <w:rPr>
          <w:rFonts w:ascii="Times New Roman" w:hAnsi="Times New Roman" w:cs="Times New Roman"/>
          <w:sz w:val="24"/>
          <w:szCs w:val="24"/>
        </w:rPr>
        <w:t xml:space="preserve"> that close social structures promote trust, and thus facilitates information sharing and transmission. Therefore, networks with overlapping neighborhoods (highly clustered networks) are better suited to promote diffusion</w:t>
      </w:r>
      <w:r w:rsidR="00451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1BA0">
        <w:rPr>
          <w:rFonts w:ascii="Times New Roman" w:hAnsi="Times New Roman" w:cs="Times New Roman"/>
          <w:sz w:val="24"/>
          <w:szCs w:val="24"/>
        </w:rPr>
        <w:t>Uzzi</w:t>
      </w:r>
      <w:proofErr w:type="spellEnd"/>
      <w:r w:rsidR="00451BA0">
        <w:rPr>
          <w:rFonts w:ascii="Times New Roman" w:hAnsi="Times New Roman" w:cs="Times New Roman"/>
          <w:sz w:val="24"/>
          <w:szCs w:val="24"/>
        </w:rPr>
        <w:t xml:space="preserve"> &amp; Spiro</w:t>
      </w:r>
      <w:r w:rsidR="00C12F58" w:rsidRPr="00C12F58">
        <w:rPr>
          <w:rFonts w:ascii="Times New Roman" w:hAnsi="Times New Roman" w:cs="Times New Roman"/>
          <w:sz w:val="24"/>
          <w:szCs w:val="24"/>
        </w:rPr>
        <w:t xml:space="preserve"> </w:t>
      </w:r>
      <w:r w:rsidR="00451BA0">
        <w:rPr>
          <w:rFonts w:ascii="Times New Roman" w:hAnsi="Times New Roman" w:cs="Times New Roman"/>
          <w:sz w:val="24"/>
          <w:szCs w:val="24"/>
        </w:rPr>
        <w:t>2005)</w:t>
      </w:r>
      <w:r w:rsidR="00C12F58" w:rsidRPr="00C12F58">
        <w:rPr>
          <w:rFonts w:ascii="Times New Roman" w:hAnsi="Times New Roman" w:cs="Times New Roman"/>
          <w:sz w:val="24"/>
          <w:szCs w:val="24"/>
        </w:rPr>
        <w:t>.</w:t>
      </w:r>
      <w:r w:rsidR="00451BA0">
        <w:rPr>
          <w:rFonts w:ascii="Times New Roman" w:hAnsi="Times New Roman" w:cs="Times New Roman"/>
          <w:sz w:val="24"/>
          <w:szCs w:val="24"/>
        </w:rPr>
        <w:t xml:space="preserve"> In order to reconcile these theories, </w:t>
      </w:r>
      <w:proofErr w:type="spellStart"/>
      <w:r w:rsidR="00451BA0">
        <w:rPr>
          <w:rFonts w:ascii="Times New Roman" w:hAnsi="Times New Roman" w:cs="Times New Roman"/>
          <w:sz w:val="24"/>
          <w:szCs w:val="24"/>
        </w:rPr>
        <w:t>Centola</w:t>
      </w:r>
      <w:proofErr w:type="spellEnd"/>
      <w:r w:rsidR="00451BA0">
        <w:rPr>
          <w:rFonts w:ascii="Times New Roman" w:hAnsi="Times New Roman" w:cs="Times New Roman"/>
          <w:sz w:val="24"/>
          <w:szCs w:val="24"/>
        </w:rPr>
        <w:t xml:space="preserve"> et al. (2007) define two different diffusion processes</w:t>
      </w:r>
      <w:r w:rsidR="00B93D5C">
        <w:rPr>
          <w:rFonts w:ascii="Times New Roman" w:hAnsi="Times New Roman" w:cs="Times New Roman"/>
          <w:sz w:val="24"/>
          <w:szCs w:val="24"/>
        </w:rPr>
        <w:t>, namely simple and complex propagations</w:t>
      </w:r>
      <w:r w:rsidR="00772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1BA0">
        <w:rPr>
          <w:rFonts w:ascii="Times New Roman" w:hAnsi="Times New Roman" w:cs="Times New Roman"/>
          <w:sz w:val="24"/>
          <w:szCs w:val="24"/>
        </w:rPr>
        <w:t>Centola</w:t>
      </w:r>
      <w:proofErr w:type="spellEnd"/>
      <w:r w:rsidR="00451BA0">
        <w:rPr>
          <w:rFonts w:ascii="Times New Roman" w:hAnsi="Times New Roman" w:cs="Times New Roman"/>
          <w:sz w:val="24"/>
          <w:szCs w:val="24"/>
        </w:rPr>
        <w:t xml:space="preserve"> et al. 2007, </w:t>
      </w:r>
      <w:proofErr w:type="spellStart"/>
      <w:r w:rsidR="00451BA0">
        <w:rPr>
          <w:rFonts w:ascii="Times New Roman" w:hAnsi="Times New Roman" w:cs="Times New Roman"/>
          <w:sz w:val="24"/>
          <w:szCs w:val="24"/>
        </w:rPr>
        <w:t>Centola</w:t>
      </w:r>
      <w:proofErr w:type="spellEnd"/>
      <w:r w:rsidR="00451BA0">
        <w:rPr>
          <w:rFonts w:ascii="Times New Roman" w:hAnsi="Times New Roman" w:cs="Times New Roman"/>
          <w:sz w:val="24"/>
          <w:szCs w:val="24"/>
        </w:rPr>
        <w:t xml:space="preserve"> &amp; Macy 2007, </w:t>
      </w:r>
      <w:proofErr w:type="spellStart"/>
      <w:proofErr w:type="gramStart"/>
      <w:r w:rsidR="00772617">
        <w:rPr>
          <w:rFonts w:ascii="Times New Roman" w:hAnsi="Times New Roman" w:cs="Times New Roman"/>
          <w:sz w:val="24"/>
          <w:szCs w:val="24"/>
        </w:rPr>
        <w:t>Centola</w:t>
      </w:r>
      <w:proofErr w:type="spellEnd"/>
      <w:proofErr w:type="gramEnd"/>
      <w:r w:rsidR="00772617">
        <w:rPr>
          <w:rFonts w:ascii="Times New Roman" w:hAnsi="Times New Roman" w:cs="Times New Roman"/>
          <w:sz w:val="24"/>
          <w:szCs w:val="24"/>
        </w:rPr>
        <w:t xml:space="preserve"> 2010)</w:t>
      </w:r>
      <w:r w:rsidR="00B93D5C">
        <w:rPr>
          <w:rFonts w:ascii="Times New Roman" w:hAnsi="Times New Roman" w:cs="Times New Roman"/>
          <w:sz w:val="24"/>
          <w:szCs w:val="24"/>
        </w:rPr>
        <w:t>.</w:t>
      </w:r>
      <w:r w:rsidR="00451BA0">
        <w:rPr>
          <w:rFonts w:ascii="Times New Roman" w:hAnsi="Times New Roman" w:cs="Times New Roman"/>
          <w:sz w:val="24"/>
          <w:szCs w:val="24"/>
        </w:rPr>
        <w:t xml:space="preserve"> In</w:t>
      </w:r>
      <w:r w:rsidR="00451BA0" w:rsidRPr="00451BA0">
        <w:rPr>
          <w:rFonts w:ascii="Times New Roman" w:hAnsi="Times New Roman" w:cs="Times New Roman"/>
          <w:sz w:val="24"/>
          <w:szCs w:val="24"/>
        </w:rPr>
        <w:t xml:space="preserve"> complex propagations, </w:t>
      </w:r>
      <w:r w:rsidR="00451BA0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451BA0">
        <w:rPr>
          <w:rFonts w:ascii="Times New Roman" w:hAnsi="Times New Roman" w:cs="Times New Roman"/>
          <w:sz w:val="24"/>
          <w:szCs w:val="24"/>
        </w:rPr>
        <w:t>number of contacts with “infected” neighbors affect</w:t>
      </w:r>
      <w:proofErr w:type="gramEnd"/>
      <w:r w:rsidR="00451BA0">
        <w:rPr>
          <w:rFonts w:ascii="Times New Roman" w:hAnsi="Times New Roman" w:cs="Times New Roman"/>
          <w:sz w:val="24"/>
          <w:szCs w:val="24"/>
        </w:rPr>
        <w:t xml:space="preserve"> the probability of contagion, while in simple propagations only the first contact is </w:t>
      </w:r>
      <w:commentRangeStart w:id="1"/>
      <w:r w:rsidR="00451BA0">
        <w:rPr>
          <w:rFonts w:ascii="Times New Roman" w:hAnsi="Times New Roman" w:cs="Times New Roman"/>
          <w:sz w:val="24"/>
          <w:szCs w:val="24"/>
        </w:rPr>
        <w:t>important</w:t>
      </w:r>
      <w:commentRangeEnd w:id="1"/>
      <w:r w:rsidR="008A7561">
        <w:rPr>
          <w:rStyle w:val="Refdecomentario"/>
        </w:rPr>
        <w:commentReference w:id="1"/>
      </w:r>
      <w:r w:rsidR="00451BA0">
        <w:rPr>
          <w:rFonts w:ascii="Times New Roman" w:hAnsi="Times New Roman" w:cs="Times New Roman"/>
          <w:sz w:val="24"/>
          <w:szCs w:val="24"/>
        </w:rPr>
        <w:t>.</w:t>
      </w:r>
      <w:r w:rsidR="008A7561">
        <w:rPr>
          <w:rFonts w:ascii="Times New Roman" w:hAnsi="Times New Roman" w:cs="Times New Roman"/>
          <w:sz w:val="24"/>
          <w:szCs w:val="24"/>
        </w:rPr>
        <w:t xml:space="preserve"> A</w:t>
      </w:r>
      <w:r w:rsidR="00C73A99">
        <w:rPr>
          <w:rFonts w:ascii="Times New Roman" w:hAnsi="Times New Roman" w:cs="Times New Roman"/>
          <w:sz w:val="24"/>
          <w:szCs w:val="24"/>
        </w:rPr>
        <w:t xml:space="preserve">ccording to their work, open networks boost diffusion in simple propagations, and clustered networks perform better in complex propagations. </w:t>
      </w:r>
    </w:p>
    <w:p w:rsidR="0001186A" w:rsidRDefault="00C73A99" w:rsidP="00647EF9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This paper presents a percolation model of diffusion </w:t>
      </w:r>
      <w:r w:rsidR="002B4FE2">
        <w:rPr>
          <w:rFonts w:ascii="Times New Roman" w:hAnsi="Times New Roman" w:cs="Times New Roman"/>
          <w:color w:val="000000"/>
          <w:sz w:val="24"/>
          <w:szCs w:val="24"/>
        </w:rPr>
        <w:t xml:space="preserve">(Solomon et al 2000)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validate their hypothesis. We introduce social reinforcement to compare between simple and complex propagations, and we use small world networks to compare between open and clustered networks. </w:t>
      </w:r>
      <w:r w:rsidR="0001186A">
        <w:rPr>
          <w:rFonts w:ascii="Times New Roman" w:hAnsi="Times New Roman" w:cs="Times New Roman"/>
          <w:color w:val="000000"/>
          <w:sz w:val="24"/>
          <w:szCs w:val="24"/>
        </w:rPr>
        <w:t xml:space="preserve">Our simulations show the need for a more nuanced theory. </w:t>
      </w:r>
    </w:p>
    <w:p w:rsidR="0001186A" w:rsidRDefault="0001186A" w:rsidP="0001186A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We argue that it is not only the nature of the diffusion process but the distribution of “incredulity” or resistance to contagion of </w:t>
      </w:r>
      <w:proofErr w:type="gramStart"/>
      <w:r w:rsidRPr="0001186A">
        <w:rPr>
          <w:rFonts w:ascii="Times New Roman" w:hAnsi="Times New Roman" w:cs="Times New Roman"/>
          <w:color w:val="000000"/>
          <w:sz w:val="24"/>
          <w:szCs w:val="24"/>
        </w:rPr>
        <w:t>agents, that</w:t>
      </w:r>
      <w:proofErr w:type="gramEnd"/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determines the performance of different network structures.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find that open networks promote diffusion in simple propagations. Nonetheless,</w:t>
      </w:r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for uniform distributions of incredulity,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open networks boost diffusion in complex</w:t>
      </w:r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propagations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well, contrary to the findings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al. (2007)</w:t>
      </w:r>
      <w:r w:rsidRPr="0001186A">
        <w:rPr>
          <w:rFonts w:ascii="Times New Roman" w:hAnsi="Times New Roman" w:cs="Times New Roman"/>
          <w:color w:val="000000"/>
          <w:sz w:val="24"/>
          <w:szCs w:val="24"/>
        </w:rPr>
        <w:t>. On the other hand, for incredulous populations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(with a few enthusiastic adopters and many reluctant)</w:t>
      </w:r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clustered net</w:t>
      </w:r>
      <w:r>
        <w:rPr>
          <w:rFonts w:ascii="Times New Roman" w:hAnsi="Times New Roman" w:cs="Times New Roman"/>
          <w:color w:val="000000"/>
          <w:sz w:val="24"/>
          <w:szCs w:val="24"/>
        </w:rPr>
        <w:t>works outperform open networks in complex propagations.</w:t>
      </w:r>
    </w:p>
    <w:p w:rsidR="00C73A99" w:rsidRPr="00485A4A" w:rsidRDefault="00C73A99" w:rsidP="00647EF9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91C" w:rsidRDefault="0001186A" w:rsidP="00D3730E">
      <w:pPr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20091C" w:rsidRPr="0020091C">
        <w:rPr>
          <w:rFonts w:ascii="Times New Roman" w:hAnsi="Times New Roman" w:cs="Times New Roman"/>
          <w:b/>
          <w:color w:val="000000"/>
          <w:sz w:val="24"/>
          <w:szCs w:val="24"/>
        </w:rPr>
        <w:t>eferences</w:t>
      </w:r>
    </w:p>
    <w:p w:rsidR="002B4FE2" w:rsidRDefault="002B4FE2" w:rsidP="002B4FE2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FE2">
        <w:rPr>
          <w:rFonts w:ascii="Times New Roman" w:hAnsi="Times New Roman" w:cs="Times New Roman"/>
          <w:color w:val="000000"/>
          <w:sz w:val="24"/>
          <w:szCs w:val="24"/>
        </w:rPr>
        <w:t>Burt RS (2005) Brokerage and closure: an introduction to social capital. Clarendon lect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ures in management </w:t>
      </w:r>
      <w:r w:rsidRPr="002B4FE2">
        <w:rPr>
          <w:rFonts w:ascii="Times New Roman" w:hAnsi="Times New Roman" w:cs="Times New Roman"/>
          <w:color w:val="000000"/>
          <w:sz w:val="24"/>
          <w:szCs w:val="24"/>
        </w:rPr>
        <w:t xml:space="preserve">studies series, </w:t>
      </w:r>
      <w:r>
        <w:rPr>
          <w:rFonts w:ascii="Times New Roman" w:hAnsi="Times New Roman" w:cs="Times New Roman"/>
          <w:color w:val="000000"/>
          <w:sz w:val="24"/>
          <w:szCs w:val="24"/>
        </w:rPr>
        <w:t>Oxford University Press, Oxford</w:t>
      </w:r>
      <w:r w:rsidRPr="002B4FE2">
        <w:rPr>
          <w:rFonts w:ascii="Times New Roman" w:hAnsi="Times New Roman" w:cs="Times New Roman"/>
          <w:color w:val="000000"/>
          <w:sz w:val="24"/>
          <w:szCs w:val="24"/>
        </w:rPr>
        <w:t xml:space="preserve">; New York </w:t>
      </w:r>
    </w:p>
    <w:p w:rsidR="0001186A" w:rsidRPr="002B4FE2" w:rsidRDefault="0001186A" w:rsidP="002B4FE2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186A">
        <w:rPr>
          <w:rFonts w:ascii="Times New Roman" w:hAnsi="Times New Roman" w:cs="Times New Roman"/>
          <w:color w:val="000000"/>
          <w:sz w:val="24"/>
          <w:szCs w:val="24"/>
        </w:rPr>
        <w:t>Centola</w:t>
      </w:r>
      <w:proofErr w:type="spellEnd"/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D (2010) </w:t>
      </w:r>
      <w:proofErr w:type="gramStart"/>
      <w:r w:rsidRPr="0001186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spread of behavior in an online social network experiment. </w:t>
      </w:r>
      <w:r w:rsidRPr="002B4FE2">
        <w:rPr>
          <w:rFonts w:ascii="Times New Roman" w:hAnsi="Times New Roman" w:cs="Times New Roman"/>
          <w:color w:val="000000"/>
          <w:sz w:val="24"/>
          <w:szCs w:val="24"/>
        </w:rPr>
        <w:t>Science 329(5996):1194–1197</w:t>
      </w:r>
    </w:p>
    <w:p w:rsidR="0001186A" w:rsidRPr="0001186A" w:rsidRDefault="0001186A" w:rsidP="0001186A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186A">
        <w:rPr>
          <w:rFonts w:ascii="Times New Roman" w:hAnsi="Times New Roman" w:cs="Times New Roman"/>
          <w:color w:val="000000"/>
          <w:sz w:val="24"/>
          <w:szCs w:val="24"/>
        </w:rPr>
        <w:t>Centola</w:t>
      </w:r>
      <w:proofErr w:type="spellEnd"/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D, Macy M (2007) Complex contagions and the weakness of long ties. American Journal of Sociology, 113(3):702–734</w:t>
      </w:r>
    </w:p>
    <w:p w:rsidR="002B4FE2" w:rsidRDefault="0001186A" w:rsidP="0001186A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186A">
        <w:rPr>
          <w:rFonts w:ascii="Times New Roman" w:hAnsi="Times New Roman" w:cs="Times New Roman"/>
          <w:color w:val="000000"/>
          <w:sz w:val="24"/>
          <w:szCs w:val="24"/>
        </w:rPr>
        <w:t>Centola</w:t>
      </w:r>
      <w:proofErr w:type="spellEnd"/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D, </w:t>
      </w:r>
      <w:proofErr w:type="spellStart"/>
      <w:r w:rsidRPr="0001186A">
        <w:rPr>
          <w:rFonts w:ascii="Times New Roman" w:hAnsi="Times New Roman" w:cs="Times New Roman"/>
          <w:color w:val="000000"/>
          <w:sz w:val="24"/>
          <w:szCs w:val="24"/>
        </w:rPr>
        <w:t>Eguiluz</w:t>
      </w:r>
      <w:proofErr w:type="spellEnd"/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VM, Macy MW (2007) Cascade dynamics of complex propagation. </w:t>
      </w:r>
      <w:proofErr w:type="spellStart"/>
      <w:r w:rsidRPr="0001186A">
        <w:rPr>
          <w:rFonts w:ascii="Times New Roman" w:hAnsi="Times New Roman" w:cs="Times New Roman"/>
          <w:color w:val="000000"/>
          <w:sz w:val="24"/>
          <w:szCs w:val="24"/>
        </w:rPr>
        <w:t>Physica</w:t>
      </w:r>
      <w:proofErr w:type="spellEnd"/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A: Statistical Mechanics and its Applications 374(1):449–456</w:t>
      </w:r>
    </w:p>
    <w:p w:rsidR="0001186A" w:rsidRPr="0001186A" w:rsidRDefault="0001186A" w:rsidP="0001186A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86A">
        <w:rPr>
          <w:rFonts w:ascii="Times New Roman" w:hAnsi="Times New Roman" w:cs="Times New Roman"/>
          <w:color w:val="000000"/>
          <w:sz w:val="24"/>
          <w:szCs w:val="24"/>
        </w:rPr>
        <w:t>Coleman J (1988) Social capital in the creation of human capital.</w:t>
      </w:r>
      <w:proofErr w:type="gramEnd"/>
      <w:r w:rsidRPr="0001186A">
        <w:rPr>
          <w:rFonts w:ascii="Times New Roman" w:hAnsi="Times New Roman" w:cs="Times New Roman"/>
          <w:color w:val="000000"/>
          <w:sz w:val="24"/>
          <w:szCs w:val="24"/>
        </w:rPr>
        <w:t xml:space="preserve"> The American Journal of Sociology 94:S95–S120</w:t>
      </w:r>
    </w:p>
    <w:p w:rsidR="002B4FE2" w:rsidRDefault="002B4FE2" w:rsidP="002B4FE2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FE2">
        <w:rPr>
          <w:rFonts w:ascii="Times New Roman" w:hAnsi="Times New Roman" w:cs="Times New Roman"/>
          <w:color w:val="000000"/>
          <w:sz w:val="24"/>
          <w:szCs w:val="24"/>
        </w:rPr>
        <w:t>Fleming L, Mingo S, Chen D (2007) Collaborative brokerage, generative creativity, and creative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FE2">
        <w:rPr>
          <w:rFonts w:ascii="Times New Roman" w:hAnsi="Times New Roman" w:cs="Times New Roman"/>
          <w:color w:val="000000"/>
          <w:sz w:val="24"/>
          <w:szCs w:val="24"/>
        </w:rPr>
        <w:t>success.</w:t>
      </w:r>
      <w:proofErr w:type="gramEnd"/>
      <w:r w:rsidRPr="002B4FE2">
        <w:rPr>
          <w:rFonts w:ascii="Times New Roman" w:hAnsi="Times New Roman" w:cs="Times New Roman"/>
          <w:color w:val="000000"/>
          <w:sz w:val="24"/>
          <w:szCs w:val="24"/>
        </w:rPr>
        <w:t xml:space="preserve"> Administrative Science Quarterly 52(3):443–475</w:t>
      </w:r>
    </w:p>
    <w:p w:rsidR="002B4FE2" w:rsidRDefault="002B4FE2" w:rsidP="00071CA4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4FE2">
        <w:rPr>
          <w:rFonts w:ascii="Times New Roman" w:hAnsi="Times New Roman" w:cs="Times New Roman"/>
          <w:color w:val="000000"/>
          <w:sz w:val="24"/>
          <w:szCs w:val="24"/>
        </w:rPr>
        <w:t>Granovetter</w:t>
      </w:r>
      <w:proofErr w:type="spellEnd"/>
      <w:r w:rsidRPr="002B4FE2">
        <w:rPr>
          <w:rFonts w:ascii="Times New Roman" w:hAnsi="Times New Roman" w:cs="Times New Roman"/>
          <w:color w:val="000000"/>
          <w:sz w:val="24"/>
          <w:szCs w:val="24"/>
        </w:rPr>
        <w:t xml:space="preserve"> M (1973) </w:t>
      </w:r>
      <w:proofErr w:type="gramStart"/>
      <w:r w:rsidRPr="002B4FE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2B4FE2">
        <w:rPr>
          <w:rFonts w:ascii="Times New Roman" w:hAnsi="Times New Roman" w:cs="Times New Roman"/>
          <w:color w:val="000000"/>
          <w:sz w:val="24"/>
          <w:szCs w:val="24"/>
        </w:rPr>
        <w:t xml:space="preserve"> strength of weak ties. American Journal of Sociology 78(6):1360–1380</w:t>
      </w:r>
    </w:p>
    <w:p w:rsidR="00071CA4" w:rsidRDefault="00071CA4" w:rsidP="00071CA4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1C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Solomon, S., </w:t>
      </w:r>
      <w:proofErr w:type="spellStart"/>
      <w:r w:rsidRPr="00071CA4">
        <w:rPr>
          <w:rFonts w:ascii="Times New Roman" w:hAnsi="Times New Roman" w:cs="Times New Roman"/>
          <w:color w:val="000000"/>
          <w:sz w:val="24"/>
          <w:szCs w:val="24"/>
        </w:rPr>
        <w:t>Weisbuch</w:t>
      </w:r>
      <w:proofErr w:type="spellEnd"/>
      <w:r w:rsidRPr="00071CA4">
        <w:rPr>
          <w:rFonts w:ascii="Times New Roman" w:hAnsi="Times New Roman" w:cs="Times New Roman"/>
          <w:color w:val="000000"/>
          <w:sz w:val="24"/>
          <w:szCs w:val="24"/>
        </w:rPr>
        <w:t xml:space="preserve">, G., de </w:t>
      </w:r>
      <w:proofErr w:type="spellStart"/>
      <w:r w:rsidRPr="00071CA4">
        <w:rPr>
          <w:rFonts w:ascii="Times New Roman" w:hAnsi="Times New Roman" w:cs="Times New Roman"/>
          <w:color w:val="000000"/>
          <w:sz w:val="24"/>
          <w:szCs w:val="24"/>
        </w:rPr>
        <w:t>Arcangelis</w:t>
      </w:r>
      <w:proofErr w:type="spellEnd"/>
      <w:r w:rsidRPr="00071CA4">
        <w:rPr>
          <w:rFonts w:ascii="Times New Roman" w:hAnsi="Times New Roman" w:cs="Times New Roman"/>
          <w:color w:val="000000"/>
          <w:sz w:val="24"/>
          <w:szCs w:val="24"/>
        </w:rPr>
        <w:t>, L., Jan, N., Stauffer, D., 2000.</w:t>
      </w:r>
      <w:proofErr w:type="gramEnd"/>
      <w:r w:rsidRPr="00071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1CA4">
        <w:rPr>
          <w:rFonts w:ascii="Times New Roman" w:hAnsi="Times New Roman" w:cs="Times New Roman"/>
          <w:color w:val="000000"/>
          <w:sz w:val="24"/>
          <w:szCs w:val="24"/>
        </w:rPr>
        <w:t>Social percolation models.</w:t>
      </w:r>
      <w:proofErr w:type="gramEnd"/>
      <w:r w:rsidRPr="00071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CA4">
        <w:rPr>
          <w:rFonts w:ascii="Times New Roman" w:hAnsi="Times New Roman" w:cs="Times New Roman"/>
          <w:color w:val="000000"/>
          <w:sz w:val="24"/>
          <w:szCs w:val="24"/>
        </w:rPr>
        <w:t>Physica</w:t>
      </w:r>
      <w:proofErr w:type="spellEnd"/>
      <w:r w:rsidRPr="00071CA4">
        <w:rPr>
          <w:rFonts w:ascii="Times New Roman" w:hAnsi="Times New Roman" w:cs="Times New Roman"/>
          <w:color w:val="000000"/>
          <w:sz w:val="24"/>
          <w:szCs w:val="24"/>
        </w:rPr>
        <w:t xml:space="preserve"> A: Statistical Mechanics and its Applications 277, 239–247.</w:t>
      </w:r>
    </w:p>
    <w:p w:rsidR="002B4FE2" w:rsidRPr="002B4FE2" w:rsidRDefault="002B4FE2" w:rsidP="002B4FE2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4FE2">
        <w:rPr>
          <w:rFonts w:ascii="Times New Roman" w:hAnsi="Times New Roman" w:cs="Times New Roman"/>
          <w:color w:val="000000"/>
          <w:sz w:val="24"/>
          <w:szCs w:val="24"/>
        </w:rPr>
        <w:t>Uzzi</w:t>
      </w:r>
      <w:proofErr w:type="spellEnd"/>
      <w:r w:rsidRPr="002B4FE2">
        <w:rPr>
          <w:rFonts w:ascii="Times New Roman" w:hAnsi="Times New Roman" w:cs="Times New Roman"/>
          <w:color w:val="000000"/>
          <w:sz w:val="24"/>
          <w:szCs w:val="24"/>
        </w:rPr>
        <w:t xml:space="preserve"> B, Spiro J (2005) Collaboration and creativity: The small world problem. American Journal of Sociology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4FE2">
        <w:rPr>
          <w:rFonts w:ascii="Times New Roman" w:hAnsi="Times New Roman" w:cs="Times New Roman"/>
          <w:color w:val="000000"/>
          <w:sz w:val="24"/>
          <w:szCs w:val="24"/>
          <w:lang w:val="fr-FR"/>
        </w:rPr>
        <w:t>111(2):447–504</w:t>
      </w:r>
    </w:p>
    <w:p w:rsidR="00967181" w:rsidRDefault="00071CA4" w:rsidP="00A10D58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8B">
        <w:rPr>
          <w:rFonts w:ascii="Times New Roman" w:hAnsi="Times New Roman" w:cs="Times New Roman"/>
          <w:color w:val="000000"/>
          <w:sz w:val="24"/>
          <w:szCs w:val="24"/>
        </w:rPr>
        <w:t xml:space="preserve">Watts, D.J., </w:t>
      </w:r>
      <w:proofErr w:type="spellStart"/>
      <w:r w:rsidRPr="0039278B">
        <w:rPr>
          <w:rFonts w:ascii="Times New Roman" w:hAnsi="Times New Roman" w:cs="Times New Roman"/>
          <w:color w:val="000000"/>
          <w:sz w:val="24"/>
          <w:szCs w:val="24"/>
        </w:rPr>
        <w:t>Strogatz</w:t>
      </w:r>
      <w:proofErr w:type="spellEnd"/>
      <w:r w:rsidRPr="0039278B">
        <w:rPr>
          <w:rFonts w:ascii="Times New Roman" w:hAnsi="Times New Roman" w:cs="Times New Roman"/>
          <w:color w:val="000000"/>
          <w:sz w:val="24"/>
          <w:szCs w:val="24"/>
        </w:rPr>
        <w:t xml:space="preserve">, S.H., 1998. </w:t>
      </w:r>
      <w:proofErr w:type="gramStart"/>
      <w:r w:rsidRPr="00071CA4">
        <w:rPr>
          <w:rFonts w:ascii="Times New Roman" w:hAnsi="Times New Roman" w:cs="Times New Roman"/>
          <w:color w:val="000000"/>
          <w:sz w:val="24"/>
          <w:szCs w:val="24"/>
        </w:rPr>
        <w:t>Collective dynamics of “small-world” networks.</w:t>
      </w:r>
      <w:proofErr w:type="gramEnd"/>
      <w:r w:rsidRPr="00071CA4">
        <w:rPr>
          <w:rFonts w:ascii="Times New Roman" w:hAnsi="Times New Roman" w:cs="Times New Roman"/>
          <w:color w:val="000000"/>
          <w:sz w:val="24"/>
          <w:szCs w:val="24"/>
        </w:rPr>
        <w:t xml:space="preserve"> Nature 393, 440–442.</w:t>
      </w:r>
      <w:r w:rsidR="00D9590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05391" w:rsidRPr="00A10D58" w:rsidRDefault="002B4FE2" w:rsidP="00A10D58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705391" w:rsidRPr="00A10D58" w:rsidSect="001E532D">
      <w:footerReference w:type="even" r:id="rId9"/>
      <w:footerReference w:type="default" r:id="rId10"/>
      <w:pgSz w:w="11900" w:h="16840" w:code="9"/>
      <w:pgMar w:top="1474" w:right="1474" w:bottom="1474" w:left="1474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lena" w:date="2014-09-01T16:33:00Z" w:initials="E">
    <w:p w:rsidR="008A7561" w:rsidRDefault="008A7561">
      <w:pPr>
        <w:pStyle w:val="Textocomentario"/>
      </w:pPr>
      <w:r>
        <w:rPr>
          <w:rStyle w:val="Refdecomentario"/>
        </w:rPr>
        <w:annotationRef/>
      </w:r>
      <w:proofErr w:type="spellStart"/>
      <w:r>
        <w:t>Otra</w:t>
      </w:r>
      <w:proofErr w:type="spellEnd"/>
      <w:r>
        <w:t xml:space="preserve"> palabra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E8" w:rsidRDefault="00C531E8" w:rsidP="0020091C">
      <w:pPr>
        <w:spacing w:after="0" w:line="240" w:lineRule="auto"/>
      </w:pPr>
      <w:r>
        <w:separator/>
      </w:r>
    </w:p>
  </w:endnote>
  <w:endnote w:type="continuationSeparator" w:id="0">
    <w:p w:rsidR="00C531E8" w:rsidRDefault="00C531E8" w:rsidP="0020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E1" w:rsidRDefault="00C971D3" w:rsidP="009427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4E1" w:rsidRDefault="00C531E8" w:rsidP="001922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E1" w:rsidRDefault="00C971D3" w:rsidP="009427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27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74E1" w:rsidRDefault="00C531E8" w:rsidP="0019227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E8" w:rsidRDefault="00C531E8" w:rsidP="0020091C">
      <w:pPr>
        <w:spacing w:after="0" w:line="240" w:lineRule="auto"/>
      </w:pPr>
      <w:r>
        <w:separator/>
      </w:r>
    </w:p>
  </w:footnote>
  <w:footnote w:type="continuationSeparator" w:id="0">
    <w:p w:rsidR="00C531E8" w:rsidRDefault="00C531E8" w:rsidP="0020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AF7"/>
    <w:multiLevelType w:val="hybridMultilevel"/>
    <w:tmpl w:val="06E82DC0"/>
    <w:lvl w:ilvl="0" w:tplc="90405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C"/>
    <w:rsid w:val="00002849"/>
    <w:rsid w:val="0001186A"/>
    <w:rsid w:val="000344E2"/>
    <w:rsid w:val="00050D97"/>
    <w:rsid w:val="000526FF"/>
    <w:rsid w:val="00071CA4"/>
    <w:rsid w:val="00136462"/>
    <w:rsid w:val="001601F8"/>
    <w:rsid w:val="00162E5D"/>
    <w:rsid w:val="00190F71"/>
    <w:rsid w:val="001D3AC4"/>
    <w:rsid w:val="001E1688"/>
    <w:rsid w:val="001E532D"/>
    <w:rsid w:val="0020091C"/>
    <w:rsid w:val="00204208"/>
    <w:rsid w:val="00206B1A"/>
    <w:rsid w:val="00215A82"/>
    <w:rsid w:val="0021691C"/>
    <w:rsid w:val="00251715"/>
    <w:rsid w:val="00267332"/>
    <w:rsid w:val="002B4FE2"/>
    <w:rsid w:val="002E2D88"/>
    <w:rsid w:val="002E511F"/>
    <w:rsid w:val="002E7063"/>
    <w:rsid w:val="002F1B32"/>
    <w:rsid w:val="003116C4"/>
    <w:rsid w:val="00320769"/>
    <w:rsid w:val="00327C8C"/>
    <w:rsid w:val="00335213"/>
    <w:rsid w:val="00346BE3"/>
    <w:rsid w:val="00371D52"/>
    <w:rsid w:val="0039278B"/>
    <w:rsid w:val="003F5A4A"/>
    <w:rsid w:val="003F643C"/>
    <w:rsid w:val="00423704"/>
    <w:rsid w:val="00451BA0"/>
    <w:rsid w:val="00474C7D"/>
    <w:rsid w:val="00480416"/>
    <w:rsid w:val="00485A4A"/>
    <w:rsid w:val="004A7EBE"/>
    <w:rsid w:val="004F1F1F"/>
    <w:rsid w:val="0054317A"/>
    <w:rsid w:val="00545CB3"/>
    <w:rsid w:val="00562F19"/>
    <w:rsid w:val="005C6477"/>
    <w:rsid w:val="005E0290"/>
    <w:rsid w:val="005F3324"/>
    <w:rsid w:val="00635C4C"/>
    <w:rsid w:val="00647EF9"/>
    <w:rsid w:val="0065465C"/>
    <w:rsid w:val="006A3AF5"/>
    <w:rsid w:val="00704641"/>
    <w:rsid w:val="00705391"/>
    <w:rsid w:val="007458DD"/>
    <w:rsid w:val="00772617"/>
    <w:rsid w:val="0078216B"/>
    <w:rsid w:val="007A43D1"/>
    <w:rsid w:val="007A4743"/>
    <w:rsid w:val="007B08CC"/>
    <w:rsid w:val="007B76DA"/>
    <w:rsid w:val="00880298"/>
    <w:rsid w:val="00884239"/>
    <w:rsid w:val="008A2931"/>
    <w:rsid w:val="008A7561"/>
    <w:rsid w:val="008B1B8F"/>
    <w:rsid w:val="00921187"/>
    <w:rsid w:val="00967181"/>
    <w:rsid w:val="009E6D3B"/>
    <w:rsid w:val="00A10D58"/>
    <w:rsid w:val="00A94245"/>
    <w:rsid w:val="00AC49DB"/>
    <w:rsid w:val="00AF4DFE"/>
    <w:rsid w:val="00B0091A"/>
    <w:rsid w:val="00B050E0"/>
    <w:rsid w:val="00B93D5C"/>
    <w:rsid w:val="00BA6FA7"/>
    <w:rsid w:val="00C12F58"/>
    <w:rsid w:val="00C531E8"/>
    <w:rsid w:val="00C73A99"/>
    <w:rsid w:val="00C971D3"/>
    <w:rsid w:val="00CC163C"/>
    <w:rsid w:val="00CC241F"/>
    <w:rsid w:val="00CC3971"/>
    <w:rsid w:val="00CF2E12"/>
    <w:rsid w:val="00D24D06"/>
    <w:rsid w:val="00D25216"/>
    <w:rsid w:val="00D35F1A"/>
    <w:rsid w:val="00D3730E"/>
    <w:rsid w:val="00D539DC"/>
    <w:rsid w:val="00D9417E"/>
    <w:rsid w:val="00D9590E"/>
    <w:rsid w:val="00DA02CD"/>
    <w:rsid w:val="00DF42E8"/>
    <w:rsid w:val="00E23042"/>
    <w:rsid w:val="00E4077A"/>
    <w:rsid w:val="00E91F88"/>
    <w:rsid w:val="00EA47D1"/>
    <w:rsid w:val="00EA4987"/>
    <w:rsid w:val="00F243EB"/>
    <w:rsid w:val="00F26422"/>
    <w:rsid w:val="00F26BC8"/>
    <w:rsid w:val="00F5331C"/>
    <w:rsid w:val="00F84BFF"/>
    <w:rsid w:val="00F87825"/>
    <w:rsid w:val="00FA3306"/>
    <w:rsid w:val="00FB1F1B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0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72"/>
    <w:qFormat/>
    <w:rsid w:val="0020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rsid w:val="002009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rsid w:val="0020091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rsid w:val="0020091C"/>
  </w:style>
  <w:style w:type="paragraph" w:styleId="Textonotapie">
    <w:name w:val="footnote text"/>
    <w:basedOn w:val="Normal"/>
    <w:link w:val="TextonotapieCar"/>
    <w:rsid w:val="0020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rsid w:val="0020091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notaalpie">
    <w:name w:val="footnote reference"/>
    <w:basedOn w:val="Fuentedeprrafopredeter"/>
    <w:rsid w:val="0020091C"/>
    <w:rPr>
      <w:vertAlign w:val="superscript"/>
    </w:rPr>
  </w:style>
  <w:style w:type="character" w:styleId="Hipervnculo">
    <w:name w:val="Hyperlink"/>
    <w:basedOn w:val="Fuentedeprrafopredeter"/>
    <w:rsid w:val="002009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32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32D"/>
    <w:rPr>
      <w:rFonts w:ascii="Calibri" w:hAnsi="Calibri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12F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F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F58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F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F5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0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72"/>
    <w:qFormat/>
    <w:rsid w:val="0020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rsid w:val="002009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rsid w:val="0020091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rsid w:val="0020091C"/>
  </w:style>
  <w:style w:type="paragraph" w:styleId="Textonotapie">
    <w:name w:val="footnote text"/>
    <w:basedOn w:val="Normal"/>
    <w:link w:val="TextonotapieCar"/>
    <w:rsid w:val="0020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rsid w:val="0020091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notaalpie">
    <w:name w:val="footnote reference"/>
    <w:basedOn w:val="Fuentedeprrafopredeter"/>
    <w:rsid w:val="0020091C"/>
    <w:rPr>
      <w:vertAlign w:val="superscript"/>
    </w:rPr>
  </w:style>
  <w:style w:type="character" w:styleId="Hipervnculo">
    <w:name w:val="Hyperlink"/>
    <w:basedOn w:val="Fuentedeprrafopredeter"/>
    <w:rsid w:val="002009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32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32D"/>
    <w:rPr>
      <w:rFonts w:ascii="Calibri" w:hAnsi="Calibri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12F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F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F58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F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F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2014-02-28T11:37:00Z</cp:lastPrinted>
  <dcterms:created xsi:type="dcterms:W3CDTF">2014-09-01T14:13:00Z</dcterms:created>
  <dcterms:modified xsi:type="dcterms:W3CDTF">2014-09-01T21:03:00Z</dcterms:modified>
</cp:coreProperties>
</file>